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3336E" w14:textId="77777777" w:rsidR="00CB6786" w:rsidRDefault="00CB6786" w:rsidP="00CB6786">
      <w:pPr>
        <w:ind w:left="730" w:hanging="820"/>
        <w:rPr>
          <w:b/>
          <w:sz w:val="28"/>
        </w:rPr>
      </w:pPr>
      <w:r w:rsidRPr="00444838">
        <w:rPr>
          <w:b/>
          <w:sz w:val="28"/>
        </w:rPr>
        <w:t>COMPLETE ALL FOUR QUESTIONS BELOW</w:t>
      </w:r>
    </w:p>
    <w:p w14:paraId="7858D574" w14:textId="77777777" w:rsidR="00CB6786" w:rsidRPr="00444838" w:rsidRDefault="00CB6786" w:rsidP="00CB6786">
      <w:pPr>
        <w:ind w:left="730" w:hanging="820"/>
        <w:rPr>
          <w:b/>
          <w:sz w:val="28"/>
        </w:rPr>
      </w:pPr>
    </w:p>
    <w:p w14:paraId="0301C2D3" w14:textId="77777777" w:rsidR="00CB6786" w:rsidRDefault="00CB6786" w:rsidP="00CB6786">
      <w:pPr>
        <w:ind w:left="730" w:hanging="820"/>
        <w:rPr>
          <w:sz w:val="28"/>
        </w:rPr>
      </w:pPr>
    </w:p>
    <w:p w14:paraId="759BB98B" w14:textId="77777777" w:rsidR="00CB6786" w:rsidRDefault="00CB6786" w:rsidP="00CB6786">
      <w:pPr>
        <w:ind w:left="730" w:hanging="820"/>
        <w:jc w:val="both"/>
        <w:rPr>
          <w:b/>
          <w:sz w:val="28"/>
        </w:rPr>
      </w:pPr>
      <w:r w:rsidRPr="00D47E0E">
        <w:rPr>
          <w:sz w:val="28"/>
        </w:rPr>
        <w:t>1.</w:t>
      </w:r>
      <w:r w:rsidRPr="00D47E0E">
        <w:rPr>
          <w:sz w:val="28"/>
        </w:rPr>
        <w:tab/>
        <w:t>(</w:t>
      </w:r>
      <w:proofErr w:type="gramStart"/>
      <w:r w:rsidRPr="00D47E0E">
        <w:rPr>
          <w:sz w:val="28"/>
        </w:rPr>
        <w:t>a</w:t>
      </w:r>
      <w:proofErr w:type="gramEnd"/>
      <w:r w:rsidRPr="00D47E0E">
        <w:rPr>
          <w:sz w:val="28"/>
        </w:rPr>
        <w:t>)</w:t>
      </w:r>
      <w:r w:rsidRPr="00D47E0E">
        <w:rPr>
          <w:sz w:val="28"/>
        </w:rPr>
        <w:tab/>
        <w:t>What does Source A tell us about the artists/sculptures during the Qi</w:t>
      </w:r>
      <w:r>
        <w:rPr>
          <w:sz w:val="28"/>
        </w:rPr>
        <w:t>n Dynasty?</w:t>
      </w:r>
      <w:r>
        <w:rPr>
          <w:sz w:val="28"/>
        </w:rPr>
        <w:tab/>
      </w:r>
      <w:r>
        <w:rPr>
          <w:sz w:val="28"/>
        </w:rPr>
        <w:tab/>
      </w:r>
      <w:r>
        <w:rPr>
          <w:sz w:val="28"/>
        </w:rPr>
        <w:tab/>
      </w:r>
      <w:r>
        <w:rPr>
          <w:sz w:val="28"/>
        </w:rPr>
        <w:tab/>
      </w:r>
      <w:r>
        <w:rPr>
          <w:sz w:val="28"/>
        </w:rPr>
        <w:tab/>
      </w:r>
      <w:r>
        <w:rPr>
          <w:sz w:val="28"/>
        </w:rPr>
        <w:tab/>
      </w:r>
      <w:r>
        <w:rPr>
          <w:sz w:val="28"/>
        </w:rPr>
        <w:tab/>
      </w:r>
      <w:r>
        <w:rPr>
          <w:sz w:val="28"/>
        </w:rPr>
        <w:tab/>
      </w:r>
      <w:r w:rsidRPr="00D80CC2">
        <w:rPr>
          <w:b/>
          <w:sz w:val="28"/>
        </w:rPr>
        <w:t>[3 marks]</w:t>
      </w:r>
    </w:p>
    <w:p w14:paraId="7229FFBC" w14:textId="77777777" w:rsidR="008E5FF2" w:rsidRDefault="008E5FF2" w:rsidP="00CB6786">
      <w:pPr>
        <w:ind w:left="730" w:hanging="820"/>
        <w:jc w:val="both"/>
        <w:rPr>
          <w:sz w:val="28"/>
        </w:rPr>
      </w:pPr>
    </w:p>
    <w:p w14:paraId="5044B1FA" w14:textId="77777777" w:rsidR="00CB6786" w:rsidRPr="00B30A14" w:rsidRDefault="008E5FF2" w:rsidP="00B30A14">
      <w:pPr>
        <w:pStyle w:val="ListParagraph"/>
        <w:numPr>
          <w:ilvl w:val="1"/>
          <w:numId w:val="11"/>
        </w:numPr>
        <w:ind w:left="630"/>
        <w:jc w:val="both"/>
        <w:rPr>
          <w:rFonts w:ascii="Times New Roman" w:hAnsi="Times New Roman" w:cs="Times New Roman"/>
          <w:iCs/>
          <w:color w:val="000000"/>
        </w:rPr>
      </w:pPr>
      <w:r w:rsidRPr="00B30A14">
        <w:rPr>
          <w:rFonts w:ascii="Times New Roman" w:hAnsi="Times New Roman" w:cs="Times New Roman"/>
          <w:iCs/>
          <w:color w:val="000000"/>
        </w:rPr>
        <w:t>The artists were highly skilled</w:t>
      </w:r>
    </w:p>
    <w:p w14:paraId="766CA633" w14:textId="77777777" w:rsidR="008E5FF2" w:rsidRPr="00B30A14" w:rsidRDefault="008E5FF2" w:rsidP="00B30A14">
      <w:pPr>
        <w:pStyle w:val="ListParagraph"/>
        <w:numPr>
          <w:ilvl w:val="1"/>
          <w:numId w:val="11"/>
        </w:numPr>
        <w:ind w:left="630"/>
        <w:jc w:val="both"/>
        <w:rPr>
          <w:rFonts w:ascii="Times New Roman" w:hAnsi="Times New Roman" w:cs="Times New Roman"/>
          <w:iCs/>
          <w:color w:val="000000"/>
        </w:rPr>
      </w:pPr>
      <w:r w:rsidRPr="00B30A14">
        <w:rPr>
          <w:rFonts w:ascii="Times New Roman" w:hAnsi="Times New Roman" w:cs="Times New Roman"/>
          <w:iCs/>
          <w:color w:val="000000"/>
        </w:rPr>
        <w:t>The artists knew how to work with clay</w:t>
      </w:r>
    </w:p>
    <w:p w14:paraId="4130DF53" w14:textId="77777777" w:rsidR="008E5FF2" w:rsidRPr="00B30A14" w:rsidRDefault="008E5FF2" w:rsidP="00B30A14">
      <w:pPr>
        <w:pStyle w:val="ListParagraph"/>
        <w:numPr>
          <w:ilvl w:val="1"/>
          <w:numId w:val="11"/>
        </w:numPr>
        <w:ind w:left="630"/>
        <w:jc w:val="both"/>
        <w:rPr>
          <w:rFonts w:ascii="Times New Roman" w:hAnsi="Times New Roman" w:cs="Times New Roman"/>
          <w:iCs/>
          <w:color w:val="000000"/>
        </w:rPr>
      </w:pPr>
      <w:r w:rsidRPr="00B30A14">
        <w:rPr>
          <w:rFonts w:ascii="Times New Roman" w:hAnsi="Times New Roman" w:cs="Times New Roman"/>
          <w:iCs/>
          <w:color w:val="000000"/>
        </w:rPr>
        <w:t>Sculptures were life-size</w:t>
      </w:r>
    </w:p>
    <w:p w14:paraId="0AF4431B" w14:textId="77777777" w:rsidR="008E5FF2" w:rsidRPr="00B30A14" w:rsidRDefault="008E5FF2" w:rsidP="00B30A14">
      <w:pPr>
        <w:pStyle w:val="ListParagraph"/>
        <w:numPr>
          <w:ilvl w:val="1"/>
          <w:numId w:val="11"/>
        </w:numPr>
        <w:ind w:left="630"/>
        <w:jc w:val="both"/>
        <w:rPr>
          <w:rFonts w:ascii="Times New Roman" w:hAnsi="Times New Roman" w:cs="Times New Roman"/>
          <w:iCs/>
          <w:color w:val="000000"/>
        </w:rPr>
      </w:pPr>
      <w:r w:rsidRPr="00B30A14">
        <w:rPr>
          <w:rFonts w:ascii="Times New Roman" w:hAnsi="Times New Roman" w:cs="Times New Roman"/>
          <w:iCs/>
          <w:color w:val="000000"/>
        </w:rPr>
        <w:t>Sculptures were highly detailed</w:t>
      </w:r>
    </w:p>
    <w:p w14:paraId="57BF0F04" w14:textId="77777777" w:rsidR="008E5FF2" w:rsidRPr="00B30A14" w:rsidRDefault="008E5FF2" w:rsidP="00B30A14">
      <w:pPr>
        <w:pStyle w:val="ListParagraph"/>
        <w:numPr>
          <w:ilvl w:val="1"/>
          <w:numId w:val="11"/>
        </w:numPr>
        <w:ind w:left="630"/>
        <w:jc w:val="both"/>
        <w:rPr>
          <w:rFonts w:ascii="Times New Roman" w:hAnsi="Times New Roman" w:cs="Times New Roman"/>
          <w:iCs/>
          <w:color w:val="000000"/>
        </w:rPr>
      </w:pPr>
      <w:r w:rsidRPr="00B30A14">
        <w:rPr>
          <w:rFonts w:ascii="Times New Roman" w:hAnsi="Times New Roman" w:cs="Times New Roman"/>
          <w:iCs/>
          <w:color w:val="000000"/>
        </w:rPr>
        <w:t>Any other relevant pointy</w:t>
      </w:r>
    </w:p>
    <w:p w14:paraId="57AFECBC" w14:textId="77777777" w:rsidR="008E5FF2" w:rsidRDefault="008E5FF2" w:rsidP="00CB6786">
      <w:pPr>
        <w:ind w:left="730" w:hanging="820"/>
        <w:jc w:val="both"/>
        <w:rPr>
          <w:sz w:val="28"/>
        </w:rPr>
      </w:pPr>
    </w:p>
    <w:p w14:paraId="1319D1CD" w14:textId="77777777" w:rsidR="00CB6786" w:rsidRDefault="00CB6786" w:rsidP="008E5FF2">
      <w:pPr>
        <w:ind w:firstLine="720"/>
        <w:jc w:val="both"/>
        <w:rPr>
          <w:rFonts w:ascii="Times New Roman" w:hAnsi="Times New Roman" w:cs="Times New Roman"/>
          <w:b/>
          <w:bCs/>
          <w:i/>
          <w:iCs/>
          <w:color w:val="000000"/>
        </w:rPr>
      </w:pPr>
      <w:r>
        <w:rPr>
          <w:rFonts w:ascii="Times New Roman" w:hAnsi="Times New Roman" w:cs="Times New Roman"/>
          <w:i/>
          <w:iCs/>
          <w:color w:val="000000"/>
        </w:rPr>
        <w:t xml:space="preserve">Award </w:t>
      </w:r>
      <w:r>
        <w:rPr>
          <w:rFonts w:ascii="Times New Roman" w:hAnsi="Times New Roman" w:cs="Times New Roman"/>
          <w:b/>
          <w:bCs/>
          <w:i/>
          <w:iCs/>
          <w:color w:val="000000"/>
        </w:rPr>
        <w:t xml:space="preserve">[1 mark] </w:t>
      </w:r>
      <w:r>
        <w:rPr>
          <w:rFonts w:ascii="Times New Roman" w:hAnsi="Times New Roman" w:cs="Times New Roman"/>
          <w:i/>
          <w:iCs/>
          <w:color w:val="000000"/>
        </w:rPr>
        <w:t xml:space="preserve">for each relevant point up to a maximum of </w:t>
      </w:r>
      <w:r>
        <w:rPr>
          <w:rFonts w:ascii="Times New Roman" w:hAnsi="Times New Roman" w:cs="Times New Roman"/>
          <w:b/>
          <w:bCs/>
          <w:i/>
          <w:iCs/>
          <w:color w:val="000000"/>
        </w:rPr>
        <w:t>[3 marks</w:t>
      </w:r>
      <w:r w:rsidR="00881B9A">
        <w:rPr>
          <w:rFonts w:ascii="Times New Roman" w:hAnsi="Times New Roman" w:cs="Times New Roman"/>
          <w:b/>
          <w:bCs/>
          <w:i/>
          <w:iCs/>
          <w:color w:val="000000"/>
        </w:rPr>
        <w:t>]</w:t>
      </w:r>
    </w:p>
    <w:p w14:paraId="60924F5B" w14:textId="77777777" w:rsidR="008E5FF2" w:rsidRPr="00D47E0E" w:rsidRDefault="008E5FF2" w:rsidP="008E5FF2">
      <w:pPr>
        <w:ind w:firstLine="720"/>
        <w:jc w:val="both"/>
        <w:rPr>
          <w:sz w:val="28"/>
        </w:rPr>
      </w:pPr>
    </w:p>
    <w:p w14:paraId="67FB4480" w14:textId="77777777" w:rsidR="00CB6786" w:rsidRDefault="00CB6786" w:rsidP="00CB6786">
      <w:pPr>
        <w:ind w:left="-90"/>
        <w:jc w:val="both"/>
        <w:rPr>
          <w:b/>
          <w:sz w:val="28"/>
        </w:rPr>
      </w:pPr>
      <w:r w:rsidRPr="00D47E0E">
        <w:rPr>
          <w:sz w:val="28"/>
        </w:rPr>
        <w:tab/>
      </w:r>
      <w:r>
        <w:rPr>
          <w:sz w:val="28"/>
        </w:rPr>
        <w:tab/>
      </w:r>
      <w:r w:rsidRPr="00D47E0E">
        <w:rPr>
          <w:sz w:val="28"/>
        </w:rPr>
        <w:t>(b)</w:t>
      </w:r>
      <w:r w:rsidRPr="00D47E0E">
        <w:rPr>
          <w:sz w:val="28"/>
        </w:rPr>
        <w:tab/>
        <w:t xml:space="preserve">What is the message conveyed </w:t>
      </w:r>
      <w:r>
        <w:rPr>
          <w:sz w:val="28"/>
        </w:rPr>
        <w:t>in Source B</w:t>
      </w:r>
      <w:r w:rsidRPr="00D47E0E">
        <w:rPr>
          <w:sz w:val="28"/>
        </w:rPr>
        <w:t>?</w:t>
      </w:r>
      <w:r>
        <w:rPr>
          <w:sz w:val="28"/>
        </w:rPr>
        <w:tab/>
      </w:r>
      <w:r>
        <w:rPr>
          <w:sz w:val="28"/>
        </w:rPr>
        <w:tab/>
      </w:r>
      <w:r w:rsidRPr="00D80CC2">
        <w:rPr>
          <w:b/>
          <w:sz w:val="28"/>
        </w:rPr>
        <w:t>[2 marks]</w:t>
      </w:r>
    </w:p>
    <w:p w14:paraId="2D7FD8AA" w14:textId="77777777" w:rsidR="00B30A14" w:rsidRPr="00D80CC2" w:rsidRDefault="00B30A14" w:rsidP="00CB6786">
      <w:pPr>
        <w:ind w:left="-90"/>
        <w:jc w:val="both"/>
        <w:rPr>
          <w:b/>
          <w:sz w:val="28"/>
        </w:rPr>
      </w:pPr>
    </w:p>
    <w:p w14:paraId="1CA7B665" w14:textId="77777777" w:rsidR="00CB6786" w:rsidRPr="00B30A14" w:rsidRDefault="00B30A14" w:rsidP="00B30A14">
      <w:pPr>
        <w:pStyle w:val="ListParagraph"/>
        <w:numPr>
          <w:ilvl w:val="0"/>
          <w:numId w:val="10"/>
        </w:numPr>
        <w:jc w:val="both"/>
        <w:rPr>
          <w:rFonts w:ascii="Times New Roman" w:hAnsi="Times New Roman" w:cs="Times New Roman"/>
          <w:iCs/>
          <w:color w:val="000000"/>
        </w:rPr>
      </w:pPr>
      <w:r w:rsidRPr="00B30A14">
        <w:rPr>
          <w:rFonts w:ascii="Times New Roman" w:hAnsi="Times New Roman" w:cs="Times New Roman"/>
          <w:iCs/>
          <w:color w:val="000000"/>
        </w:rPr>
        <w:t>That men who loved their parents and family would be respectful to their superiors</w:t>
      </w:r>
    </w:p>
    <w:p w14:paraId="690D02DA" w14:textId="77777777" w:rsidR="00B30A14" w:rsidRPr="00B30A14" w:rsidRDefault="00B30A14" w:rsidP="00B30A14">
      <w:pPr>
        <w:pStyle w:val="ListParagraph"/>
        <w:numPr>
          <w:ilvl w:val="0"/>
          <w:numId w:val="10"/>
        </w:numPr>
        <w:jc w:val="both"/>
        <w:rPr>
          <w:rFonts w:ascii="Times New Roman" w:hAnsi="Times New Roman" w:cs="Times New Roman"/>
          <w:iCs/>
          <w:color w:val="000000"/>
        </w:rPr>
      </w:pPr>
      <w:r w:rsidRPr="00B30A14">
        <w:rPr>
          <w:rFonts w:ascii="Times New Roman" w:hAnsi="Times New Roman" w:cs="Times New Roman"/>
          <w:iCs/>
          <w:color w:val="000000"/>
        </w:rPr>
        <w:t>A society that respects superiors is ordered and harmonious</w:t>
      </w:r>
    </w:p>
    <w:p w14:paraId="33334DF2" w14:textId="77777777" w:rsidR="00B30A14" w:rsidRPr="00B30A14" w:rsidRDefault="00B30A14" w:rsidP="00B30A14">
      <w:pPr>
        <w:pStyle w:val="ListParagraph"/>
        <w:numPr>
          <w:ilvl w:val="0"/>
          <w:numId w:val="10"/>
        </w:numPr>
        <w:jc w:val="both"/>
        <w:rPr>
          <w:rFonts w:ascii="Times New Roman" w:hAnsi="Times New Roman" w:cs="Times New Roman"/>
          <w:iCs/>
          <w:color w:val="000000"/>
        </w:rPr>
      </w:pPr>
      <w:r w:rsidRPr="00B30A14">
        <w:rPr>
          <w:rFonts w:ascii="Times New Roman" w:hAnsi="Times New Roman" w:cs="Times New Roman"/>
          <w:iCs/>
          <w:color w:val="000000"/>
        </w:rPr>
        <w:t>Being respect and dutiful is the foundations of humanity</w:t>
      </w:r>
    </w:p>
    <w:p w14:paraId="52421434" w14:textId="77777777" w:rsidR="00CB6786" w:rsidRDefault="00CB6786" w:rsidP="00CB6786">
      <w:pPr>
        <w:ind w:left="-90"/>
        <w:jc w:val="both"/>
        <w:rPr>
          <w:sz w:val="28"/>
        </w:rPr>
      </w:pPr>
    </w:p>
    <w:p w14:paraId="4C0E002F" w14:textId="77777777" w:rsidR="00CB6786" w:rsidRDefault="00B30A14" w:rsidP="00CB6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i/>
          <w:iCs/>
          <w:color w:val="000000"/>
        </w:rPr>
      </w:pPr>
      <w:r>
        <w:rPr>
          <w:rFonts w:ascii="Times New Roman" w:hAnsi="Times New Roman" w:cs="Times New Roman"/>
          <w:i/>
          <w:iCs/>
          <w:color w:val="000000"/>
        </w:rPr>
        <w:tab/>
      </w:r>
      <w:r w:rsidR="00CB6786">
        <w:rPr>
          <w:rFonts w:ascii="Times New Roman" w:hAnsi="Times New Roman" w:cs="Times New Roman"/>
          <w:i/>
          <w:iCs/>
          <w:color w:val="000000"/>
        </w:rPr>
        <w:t xml:space="preserve">Award </w:t>
      </w:r>
      <w:r w:rsidR="00CB6786">
        <w:rPr>
          <w:rFonts w:ascii="Times New Roman" w:hAnsi="Times New Roman" w:cs="Times New Roman"/>
          <w:b/>
          <w:bCs/>
          <w:i/>
          <w:iCs/>
          <w:color w:val="000000"/>
        </w:rPr>
        <w:t xml:space="preserve">[1 mark] </w:t>
      </w:r>
      <w:r w:rsidR="00CB6786">
        <w:rPr>
          <w:rFonts w:ascii="Times New Roman" w:hAnsi="Times New Roman" w:cs="Times New Roman"/>
          <w:i/>
          <w:iCs/>
          <w:color w:val="000000"/>
        </w:rPr>
        <w:t xml:space="preserve">for each valid point up to a maximum of </w:t>
      </w:r>
      <w:r w:rsidR="00CB6786">
        <w:rPr>
          <w:rFonts w:ascii="Times New Roman" w:hAnsi="Times New Roman" w:cs="Times New Roman"/>
          <w:b/>
          <w:bCs/>
          <w:i/>
          <w:iCs/>
          <w:color w:val="000000"/>
        </w:rPr>
        <w:t>[2 marks]</w:t>
      </w:r>
      <w:r w:rsidR="00CB6786">
        <w:rPr>
          <w:rFonts w:ascii="Times New Roman" w:hAnsi="Times New Roman" w:cs="Times New Roman"/>
          <w:i/>
          <w:iCs/>
          <w:color w:val="000000"/>
        </w:rPr>
        <w:t>.</w:t>
      </w:r>
    </w:p>
    <w:p w14:paraId="5029D720" w14:textId="77777777" w:rsidR="00CB6786" w:rsidRPr="00D47E0E" w:rsidRDefault="00CB6786" w:rsidP="00CB6786">
      <w:pPr>
        <w:ind w:left="-90"/>
        <w:jc w:val="both"/>
        <w:rPr>
          <w:sz w:val="28"/>
        </w:rPr>
      </w:pPr>
    </w:p>
    <w:p w14:paraId="702ECE79" w14:textId="77777777" w:rsidR="00CB6786" w:rsidRPr="0017369F" w:rsidRDefault="00CB6786" w:rsidP="00CB6786">
      <w:pPr>
        <w:ind w:left="720" w:hanging="810"/>
        <w:jc w:val="both"/>
        <w:rPr>
          <w:sz w:val="28"/>
        </w:rPr>
      </w:pPr>
      <w:r w:rsidRPr="0017369F">
        <w:rPr>
          <w:sz w:val="28"/>
        </w:rPr>
        <w:t>2.</w:t>
      </w:r>
      <w:r w:rsidRPr="0017369F">
        <w:rPr>
          <w:sz w:val="28"/>
        </w:rPr>
        <w:tab/>
        <w:t xml:space="preserve">Compare </w:t>
      </w:r>
      <w:r w:rsidRPr="00B55A12">
        <w:rPr>
          <w:b/>
          <w:i/>
          <w:sz w:val="28"/>
        </w:rPr>
        <w:t>and</w:t>
      </w:r>
      <w:r w:rsidRPr="0017369F">
        <w:rPr>
          <w:sz w:val="28"/>
        </w:rPr>
        <w:t xml:space="preserve"> contrast the </w:t>
      </w:r>
      <w:r>
        <w:rPr>
          <w:sz w:val="28"/>
        </w:rPr>
        <w:t>evidence presented in Sources C</w:t>
      </w:r>
      <w:r w:rsidRPr="0017369F">
        <w:rPr>
          <w:sz w:val="28"/>
        </w:rPr>
        <w:t xml:space="preserve"> and D ab</w:t>
      </w:r>
      <w:r>
        <w:rPr>
          <w:sz w:val="28"/>
        </w:rPr>
        <w:t xml:space="preserve">out punishments during the Qin Dynasty. </w:t>
      </w:r>
      <w:r>
        <w:rPr>
          <w:sz w:val="28"/>
        </w:rPr>
        <w:tab/>
      </w:r>
      <w:r>
        <w:rPr>
          <w:sz w:val="28"/>
        </w:rPr>
        <w:tab/>
      </w:r>
      <w:r>
        <w:rPr>
          <w:sz w:val="28"/>
        </w:rPr>
        <w:tab/>
      </w:r>
      <w:r w:rsidRPr="00D80CC2">
        <w:rPr>
          <w:b/>
          <w:sz w:val="28"/>
        </w:rPr>
        <w:t>[4 marks]</w:t>
      </w:r>
    </w:p>
    <w:p w14:paraId="4EB3EEB8" w14:textId="77777777" w:rsidR="00CB6786" w:rsidRDefault="00CB6786" w:rsidP="00CB6786">
      <w:pPr>
        <w:ind w:left="-90"/>
        <w:jc w:val="both"/>
        <w:rPr>
          <w:sz w:val="28"/>
        </w:rPr>
      </w:pPr>
    </w:p>
    <w:p w14:paraId="67D9DEEF" w14:textId="77777777" w:rsidR="00CB6786" w:rsidRDefault="00CB6786" w:rsidP="00CB6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rPr>
      </w:pPr>
      <w:r>
        <w:rPr>
          <w:rFonts w:ascii="Times New Roman" w:hAnsi="Times New Roman" w:cs="Times New Roman"/>
          <w:b/>
          <w:bCs/>
          <w:color w:val="000000"/>
        </w:rPr>
        <w:t>For “compare”</w:t>
      </w:r>
    </w:p>
    <w:p w14:paraId="2C4A6BB7" w14:textId="77777777" w:rsidR="00CB6786" w:rsidRDefault="00CB6786" w:rsidP="00CB6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proofErr w:type="gramStart"/>
      <w:r>
        <w:rPr>
          <w:rFonts w:ascii="Times New Roman" w:hAnsi="Times New Roman" w:cs="Times New Roman"/>
          <w:color w:val="000000"/>
        </w:rPr>
        <w:t>Both</w:t>
      </w:r>
      <w:proofErr w:type="gramEnd"/>
      <w:r>
        <w:rPr>
          <w:rFonts w:ascii="Times New Roman" w:hAnsi="Times New Roman" w:cs="Times New Roman"/>
          <w:color w:val="000000"/>
        </w:rPr>
        <w:t xml:space="preserve"> sources </w:t>
      </w:r>
      <w:r w:rsidR="00B30A14">
        <w:rPr>
          <w:rFonts w:ascii="Times New Roman" w:hAnsi="Times New Roman" w:cs="Times New Roman"/>
          <w:color w:val="000000"/>
        </w:rPr>
        <w:t>feature the burning of books that were banned during the Qin Dynasty</w:t>
      </w:r>
    </w:p>
    <w:p w14:paraId="3E130CBE" w14:textId="77777777" w:rsidR="00B30A14" w:rsidRDefault="00CB6786" w:rsidP="00CB6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proofErr w:type="gramStart"/>
      <w:r>
        <w:rPr>
          <w:rFonts w:ascii="Times New Roman" w:hAnsi="Times New Roman" w:cs="Times New Roman"/>
          <w:color w:val="000000"/>
        </w:rPr>
        <w:t>Both</w:t>
      </w:r>
      <w:proofErr w:type="gramEnd"/>
      <w:r>
        <w:rPr>
          <w:rFonts w:ascii="Times New Roman" w:hAnsi="Times New Roman" w:cs="Times New Roman"/>
          <w:color w:val="000000"/>
        </w:rPr>
        <w:t xml:space="preserve"> sources </w:t>
      </w:r>
      <w:r w:rsidR="00B30A14">
        <w:rPr>
          <w:rFonts w:ascii="Times New Roman" w:hAnsi="Times New Roman" w:cs="Times New Roman"/>
          <w:color w:val="000000"/>
        </w:rPr>
        <w:t>are (probably) primary sources</w:t>
      </w:r>
    </w:p>
    <w:p w14:paraId="7BDCB6E0" w14:textId="77777777" w:rsidR="00B30A14" w:rsidRDefault="00CB6786" w:rsidP="00CB6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color w:val="000000"/>
        </w:rPr>
      </w:pPr>
      <w:r>
        <w:rPr>
          <w:rFonts w:ascii="Helvetica" w:hAnsi="Helvetica" w:cs="Helvetica"/>
          <w:color w:val="000000"/>
        </w:rPr>
        <w:t>•</w:t>
      </w:r>
      <w:r>
        <w:rPr>
          <w:rFonts w:ascii="Helvetica" w:hAnsi="Helvetica" w:cs="Helvetica"/>
          <w:color w:val="000000"/>
        </w:rPr>
        <w:tab/>
      </w:r>
      <w:proofErr w:type="gramStart"/>
      <w:r>
        <w:rPr>
          <w:rFonts w:ascii="Times New Roman" w:hAnsi="Times New Roman" w:cs="Times New Roman"/>
          <w:color w:val="000000"/>
        </w:rPr>
        <w:t>Both</w:t>
      </w:r>
      <w:proofErr w:type="gramEnd"/>
      <w:r>
        <w:rPr>
          <w:rFonts w:ascii="Times New Roman" w:hAnsi="Times New Roman" w:cs="Times New Roman"/>
          <w:color w:val="000000"/>
        </w:rPr>
        <w:t xml:space="preserve"> sources imply </w:t>
      </w:r>
      <w:r w:rsidR="00B30A14">
        <w:rPr>
          <w:rFonts w:ascii="Times New Roman" w:hAnsi="Times New Roman" w:cs="Times New Roman"/>
          <w:color w:val="000000"/>
        </w:rPr>
        <w:t>that the Emperor Qin Shihuangdi was involved in book burning</w:t>
      </w:r>
      <w:r>
        <w:rPr>
          <w:rFonts w:ascii="Times New Roman" w:hAnsi="Times New Roman" w:cs="Times New Roman"/>
          <w:color w:val="000000"/>
        </w:rPr>
        <w:t xml:space="preserve"> </w:t>
      </w:r>
    </w:p>
    <w:p w14:paraId="5D60B81E" w14:textId="77777777" w:rsidR="00B30A14" w:rsidRDefault="00CB6786" w:rsidP="00CB6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rPr>
      </w:pPr>
      <w:r>
        <w:rPr>
          <w:rFonts w:ascii="Times New Roman" w:hAnsi="Times New Roman" w:cs="Times New Roman"/>
          <w:b/>
          <w:bCs/>
          <w:color w:val="000000"/>
        </w:rPr>
        <w:t>For “contrast”</w:t>
      </w:r>
    </w:p>
    <w:p w14:paraId="628443C4" w14:textId="77777777" w:rsidR="00B30A14" w:rsidRDefault="00B30A14" w:rsidP="000E65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hanging="56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Source C shows the Emperor watching over the burning of the books, whereas Source D says that books should be taken to the local governors to be burned</w:t>
      </w:r>
    </w:p>
    <w:p w14:paraId="0728B37D" w14:textId="77777777" w:rsidR="00B30A14" w:rsidRDefault="00B30A14" w:rsidP="000E65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hanging="56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sidR="000E65F0">
        <w:rPr>
          <w:rFonts w:ascii="Times New Roman" w:hAnsi="Times New Roman" w:cs="Times New Roman"/>
          <w:color w:val="000000"/>
        </w:rPr>
        <w:t>Source C also shows scholars being thrown into a pit whereas Source D mentions nothing about the punishment for scholars.</w:t>
      </w:r>
    </w:p>
    <w:p w14:paraId="3F7A6A7F" w14:textId="77777777" w:rsidR="000E65F0" w:rsidRDefault="000E65F0" w:rsidP="000E65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hanging="560"/>
        <w:rPr>
          <w:rFonts w:ascii="Times New Roman" w:hAnsi="Times New Roman" w:cs="Times New Roman"/>
          <w:color w:val="000000"/>
        </w:rPr>
      </w:pPr>
    </w:p>
    <w:p w14:paraId="56546ACB" w14:textId="77777777" w:rsidR="000E65F0" w:rsidRDefault="000E65F0" w:rsidP="000E65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Times New Roman" w:hAnsi="Times New Roman" w:cs="Times New Roman"/>
          <w:color w:val="000000"/>
        </w:rPr>
        <w:t xml:space="preserve">Do not demand all of the above. If only one source is discussed award a maximum of </w:t>
      </w:r>
      <w:r>
        <w:rPr>
          <w:rFonts w:ascii="Times New Roman" w:hAnsi="Times New Roman" w:cs="Times New Roman"/>
          <w:b/>
          <w:bCs/>
          <w:i/>
          <w:iCs/>
          <w:color w:val="000000"/>
        </w:rPr>
        <w:t>[2 marks]</w:t>
      </w:r>
      <w:r>
        <w:rPr>
          <w:rFonts w:ascii="Times New Roman" w:hAnsi="Times New Roman" w:cs="Times New Roman"/>
          <w:color w:val="000000"/>
        </w:rPr>
        <w:t xml:space="preserve">. If the two sources are discussed separately award </w:t>
      </w:r>
      <w:r>
        <w:rPr>
          <w:rFonts w:ascii="Times New Roman" w:hAnsi="Times New Roman" w:cs="Times New Roman"/>
          <w:b/>
          <w:bCs/>
          <w:i/>
          <w:iCs/>
          <w:color w:val="000000"/>
        </w:rPr>
        <w:t xml:space="preserve">[3 marks] </w:t>
      </w:r>
      <w:r>
        <w:rPr>
          <w:rFonts w:ascii="Times New Roman" w:hAnsi="Times New Roman" w:cs="Times New Roman"/>
          <w:color w:val="000000"/>
        </w:rPr>
        <w:t xml:space="preserve">or with excellent linkage </w:t>
      </w:r>
      <w:r>
        <w:rPr>
          <w:rFonts w:ascii="Times New Roman" w:hAnsi="Times New Roman" w:cs="Times New Roman"/>
          <w:b/>
          <w:bCs/>
          <w:i/>
          <w:iCs/>
          <w:color w:val="000000"/>
        </w:rPr>
        <w:t>[4 marks]</w:t>
      </w:r>
    </w:p>
    <w:p w14:paraId="7F91D3B8" w14:textId="77777777" w:rsidR="00CB6786" w:rsidRPr="00D47E0E" w:rsidRDefault="00CB6786" w:rsidP="00CB6786">
      <w:pPr>
        <w:ind w:left="-90"/>
        <w:jc w:val="both"/>
        <w:rPr>
          <w:sz w:val="28"/>
        </w:rPr>
      </w:pPr>
    </w:p>
    <w:p w14:paraId="18744237" w14:textId="77777777" w:rsidR="00CB6786" w:rsidRPr="00D80CC2" w:rsidRDefault="00CB6786" w:rsidP="00CB6786">
      <w:pPr>
        <w:ind w:left="720" w:hanging="810"/>
        <w:jc w:val="both"/>
        <w:rPr>
          <w:b/>
          <w:sz w:val="28"/>
        </w:rPr>
      </w:pPr>
      <w:r w:rsidRPr="00D47E0E">
        <w:rPr>
          <w:sz w:val="28"/>
        </w:rPr>
        <w:t>3.</w:t>
      </w:r>
      <w:r w:rsidRPr="00D47E0E">
        <w:rPr>
          <w:sz w:val="28"/>
        </w:rPr>
        <w:tab/>
        <w:t xml:space="preserve">With reference to their </w:t>
      </w:r>
      <w:r w:rsidRPr="00B55A12">
        <w:rPr>
          <w:b/>
          <w:sz w:val="28"/>
        </w:rPr>
        <w:t>origin</w:t>
      </w:r>
      <w:r w:rsidRPr="00D47E0E">
        <w:rPr>
          <w:sz w:val="28"/>
        </w:rPr>
        <w:t xml:space="preserve"> and </w:t>
      </w:r>
      <w:proofErr w:type="gramStart"/>
      <w:r w:rsidRPr="00B55A12">
        <w:rPr>
          <w:b/>
          <w:sz w:val="28"/>
        </w:rPr>
        <w:t>purpose</w:t>
      </w:r>
      <w:r w:rsidRPr="00D47E0E">
        <w:rPr>
          <w:sz w:val="28"/>
        </w:rPr>
        <w:t>,</w:t>
      </w:r>
      <w:proofErr w:type="gramEnd"/>
      <w:r w:rsidRPr="00D47E0E">
        <w:rPr>
          <w:sz w:val="28"/>
        </w:rPr>
        <w:t xml:space="preserve"> assess the </w:t>
      </w:r>
      <w:r w:rsidRPr="00B55A12">
        <w:rPr>
          <w:b/>
          <w:sz w:val="28"/>
        </w:rPr>
        <w:t>value</w:t>
      </w:r>
      <w:r>
        <w:rPr>
          <w:sz w:val="28"/>
        </w:rPr>
        <w:t xml:space="preserve"> and </w:t>
      </w:r>
      <w:r w:rsidRPr="00B55A12">
        <w:rPr>
          <w:b/>
          <w:sz w:val="28"/>
        </w:rPr>
        <w:t>limitations</w:t>
      </w:r>
      <w:r>
        <w:rPr>
          <w:sz w:val="28"/>
        </w:rPr>
        <w:t xml:space="preserve"> of </w:t>
      </w:r>
      <w:r w:rsidRPr="00061F0B">
        <w:rPr>
          <w:b/>
          <w:sz w:val="28"/>
        </w:rPr>
        <w:t>TWO</w:t>
      </w:r>
      <w:r>
        <w:rPr>
          <w:sz w:val="28"/>
        </w:rPr>
        <w:t xml:space="preserve"> </w:t>
      </w:r>
      <w:r w:rsidRPr="00061F0B">
        <w:rPr>
          <w:b/>
          <w:sz w:val="28"/>
        </w:rPr>
        <w:t>sources</w:t>
      </w:r>
      <w:r>
        <w:rPr>
          <w:sz w:val="28"/>
        </w:rPr>
        <w:t xml:space="preserve"> </w:t>
      </w:r>
      <w:r w:rsidRPr="00D47E0E">
        <w:rPr>
          <w:sz w:val="28"/>
        </w:rPr>
        <w:t>for historians studying people and society in Imperial China.</w:t>
      </w:r>
      <w:r>
        <w:rPr>
          <w:sz w:val="28"/>
        </w:rPr>
        <w:tab/>
      </w:r>
    </w:p>
    <w:p w14:paraId="3F1D01EF" w14:textId="2E799C1E" w:rsidR="00CB6786" w:rsidRDefault="00CB6786" w:rsidP="00CB6786">
      <w:pPr>
        <w:ind w:left="720"/>
        <w:jc w:val="both"/>
        <w:rPr>
          <w:sz w:val="28"/>
        </w:rPr>
      </w:pPr>
      <w:r>
        <w:rPr>
          <w:sz w:val="28"/>
        </w:rPr>
        <w:t xml:space="preserve">Choose any </w:t>
      </w:r>
      <w:r w:rsidRPr="00F0245A">
        <w:rPr>
          <w:b/>
          <w:sz w:val="28"/>
        </w:rPr>
        <w:t>TWO</w:t>
      </w:r>
      <w:r w:rsidR="0069758F">
        <w:rPr>
          <w:sz w:val="28"/>
        </w:rPr>
        <w:t xml:space="preserve"> sources from Source H</w:t>
      </w:r>
      <w:r>
        <w:rPr>
          <w:sz w:val="28"/>
        </w:rPr>
        <w:t>,</w:t>
      </w:r>
      <w:r w:rsidR="0069758F">
        <w:rPr>
          <w:sz w:val="28"/>
        </w:rPr>
        <w:t xml:space="preserve"> Source I</w:t>
      </w:r>
      <w:r w:rsidRPr="00D47E0E">
        <w:rPr>
          <w:sz w:val="28"/>
        </w:rPr>
        <w:t xml:space="preserve"> </w:t>
      </w:r>
      <w:r w:rsidR="0069758F">
        <w:rPr>
          <w:sz w:val="28"/>
        </w:rPr>
        <w:t>and Source J</w:t>
      </w:r>
    </w:p>
    <w:p w14:paraId="56E01260" w14:textId="77777777" w:rsidR="00CB6786" w:rsidRDefault="00CB6786" w:rsidP="00CB6786">
      <w:pPr>
        <w:ind w:left="720" w:hanging="810"/>
        <w:jc w:val="both"/>
        <w:rPr>
          <w:sz w:val="28"/>
        </w:rPr>
      </w:pPr>
    </w:p>
    <w:p w14:paraId="2F9514DC" w14:textId="2E3FD1C9" w:rsidR="00315ECC" w:rsidRDefault="0069758F" w:rsidP="00315E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rPr>
      </w:pPr>
      <w:r>
        <w:rPr>
          <w:rFonts w:ascii="Times New Roman" w:hAnsi="Times New Roman" w:cs="Times New Roman"/>
          <w:b/>
          <w:bCs/>
          <w:color w:val="000000"/>
        </w:rPr>
        <w:lastRenderedPageBreak/>
        <w:t>For “Source H</w:t>
      </w:r>
      <w:r w:rsidR="00315ECC">
        <w:rPr>
          <w:rFonts w:ascii="Times New Roman" w:hAnsi="Times New Roman" w:cs="Times New Roman"/>
          <w:b/>
          <w:bCs/>
          <w:color w:val="000000"/>
        </w:rPr>
        <w:t>”</w:t>
      </w:r>
    </w:p>
    <w:p w14:paraId="054DFB04" w14:textId="02452607" w:rsidR="00315ECC" w:rsidRDefault="00315ECC" w:rsidP="00315E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sidR="0069758F">
        <w:rPr>
          <w:rFonts w:ascii="Times New Roman" w:hAnsi="Times New Roman" w:cs="Times New Roman"/>
          <w:color w:val="000000"/>
        </w:rPr>
        <w:t>O – Marco Polo wrote the source in late 13</w:t>
      </w:r>
      <w:r w:rsidR="0069758F" w:rsidRPr="0069758F">
        <w:rPr>
          <w:rFonts w:ascii="Times New Roman" w:hAnsi="Times New Roman" w:cs="Times New Roman"/>
          <w:color w:val="000000"/>
          <w:vertAlign w:val="superscript"/>
        </w:rPr>
        <w:t>th</w:t>
      </w:r>
      <w:r w:rsidR="0069758F">
        <w:rPr>
          <w:rFonts w:ascii="Times New Roman" w:hAnsi="Times New Roman" w:cs="Times New Roman"/>
          <w:color w:val="000000"/>
        </w:rPr>
        <w:t xml:space="preserve"> Century</w:t>
      </w:r>
    </w:p>
    <w:p w14:paraId="1BA379AF" w14:textId="49D8F498" w:rsidR="00315ECC" w:rsidRDefault="00315ECC" w:rsidP="006975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sidR="0069758F">
        <w:rPr>
          <w:rFonts w:ascii="Times New Roman" w:hAnsi="Times New Roman" w:cs="Times New Roman"/>
          <w:color w:val="000000"/>
        </w:rPr>
        <w:t>P – Polo’s diaries were later published in Italy as a book of his travels- served the purpose of entertaining and informing literate folk in Italy and elsewhere in Europe of the people and customs of Cathay.</w:t>
      </w:r>
    </w:p>
    <w:p w14:paraId="3B5F36B2" w14:textId="09BFD1E0" w:rsidR="00F06ADC" w:rsidRDefault="00F06ADC" w:rsidP="00F06A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 xml:space="preserve">V – Source is primary and gives us an </w:t>
      </w:r>
      <w:proofErr w:type="gramStart"/>
      <w:r>
        <w:rPr>
          <w:rFonts w:ascii="Times New Roman" w:hAnsi="Times New Roman" w:cs="Times New Roman"/>
          <w:color w:val="000000"/>
        </w:rPr>
        <w:t>eye-witness</w:t>
      </w:r>
      <w:proofErr w:type="gramEnd"/>
      <w:r>
        <w:rPr>
          <w:rFonts w:ascii="Times New Roman" w:hAnsi="Times New Roman" w:cs="Times New Roman"/>
          <w:color w:val="000000"/>
        </w:rPr>
        <w:t xml:space="preserve"> account of the people and customs in Hangzhou from a European point of view.  Other sources support the view that the Chinese were educated (inventions) and were men of peace (filial piety) </w:t>
      </w:r>
    </w:p>
    <w:p w14:paraId="5568D133" w14:textId="6056400C" w:rsidR="00F06ADC" w:rsidRDefault="00F06ADC" w:rsidP="00F06AD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sidR="006718F2">
        <w:rPr>
          <w:rFonts w:ascii="Times New Roman" w:hAnsi="Times New Roman" w:cs="Times New Roman"/>
          <w:color w:val="000000"/>
        </w:rPr>
        <w:t>L – Source is an En</w:t>
      </w:r>
      <w:r>
        <w:rPr>
          <w:rFonts w:ascii="Times New Roman" w:hAnsi="Times New Roman" w:cs="Times New Roman"/>
          <w:color w:val="000000"/>
        </w:rPr>
        <w:t>glish translation of what would hav</w:t>
      </w:r>
      <w:r w:rsidR="009B1A12">
        <w:rPr>
          <w:rFonts w:ascii="Times New Roman" w:hAnsi="Times New Roman" w:cs="Times New Roman"/>
          <w:color w:val="000000"/>
        </w:rPr>
        <w:t>e been written in Latin/Italian</w:t>
      </w:r>
      <w:r>
        <w:rPr>
          <w:rFonts w:ascii="Times New Roman" w:hAnsi="Times New Roman" w:cs="Times New Roman"/>
          <w:color w:val="000000"/>
        </w:rPr>
        <w:t xml:space="preserve">- some meaning may have been lost in translation.  </w:t>
      </w:r>
      <w:r w:rsidR="009B1A12">
        <w:rPr>
          <w:rFonts w:ascii="Times New Roman" w:hAnsi="Times New Roman" w:cs="Times New Roman"/>
          <w:color w:val="000000"/>
        </w:rPr>
        <w:t>There is some con</w:t>
      </w:r>
      <w:r w:rsidR="00AC67A8">
        <w:rPr>
          <w:rFonts w:ascii="Times New Roman" w:hAnsi="Times New Roman" w:cs="Times New Roman"/>
          <w:color w:val="000000"/>
        </w:rPr>
        <w:t>cern over possible exaggeration (all men of peace?).</w:t>
      </w:r>
      <w:r w:rsidR="009B1A12">
        <w:rPr>
          <w:rFonts w:ascii="Times New Roman" w:hAnsi="Times New Roman" w:cs="Times New Roman"/>
          <w:color w:val="000000"/>
        </w:rPr>
        <w:t xml:space="preserve">  Also s</w:t>
      </w:r>
      <w:r>
        <w:rPr>
          <w:rFonts w:ascii="Times New Roman" w:hAnsi="Times New Roman" w:cs="Times New Roman"/>
          <w:color w:val="000000"/>
        </w:rPr>
        <w:t xml:space="preserve">ome historians doubt if it is an </w:t>
      </w:r>
      <w:proofErr w:type="gramStart"/>
      <w:r>
        <w:rPr>
          <w:rFonts w:ascii="Times New Roman" w:hAnsi="Times New Roman" w:cs="Times New Roman"/>
          <w:color w:val="000000"/>
        </w:rPr>
        <w:t>eye-witness</w:t>
      </w:r>
      <w:proofErr w:type="gramEnd"/>
      <w:r>
        <w:rPr>
          <w:rFonts w:ascii="Times New Roman" w:hAnsi="Times New Roman" w:cs="Times New Roman"/>
          <w:color w:val="000000"/>
        </w:rPr>
        <w:t xml:space="preserve"> account</w:t>
      </w:r>
      <w:r w:rsidR="006718F2">
        <w:rPr>
          <w:rFonts w:ascii="Times New Roman" w:hAnsi="Times New Roman" w:cs="Times New Roman"/>
          <w:color w:val="000000"/>
        </w:rPr>
        <w:t>.  ‘Superior in their customs’ in contradicted by book burning and treatment of women</w:t>
      </w:r>
    </w:p>
    <w:p w14:paraId="43F5DAD5" w14:textId="77777777" w:rsidR="0069758F" w:rsidRDefault="0069758F" w:rsidP="00315E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p>
    <w:p w14:paraId="4FA061C6" w14:textId="435DAB87"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rPr>
      </w:pPr>
      <w:r>
        <w:rPr>
          <w:rFonts w:ascii="Times New Roman" w:hAnsi="Times New Roman" w:cs="Times New Roman"/>
          <w:b/>
          <w:bCs/>
          <w:color w:val="000000"/>
        </w:rPr>
        <w:t>For “Source I”</w:t>
      </w:r>
    </w:p>
    <w:p w14:paraId="56D3C025" w14:textId="753170CB"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O – Disney (although it doesn’t say) made in 1998</w:t>
      </w:r>
    </w:p>
    <w:p w14:paraId="147F35C5" w14:textId="526ED77F"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proofErr w:type="gramStart"/>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P – Entertainment- young audience across the world.</w:t>
      </w:r>
      <w:proofErr w:type="gramEnd"/>
      <w:r>
        <w:rPr>
          <w:rFonts w:ascii="Times New Roman" w:hAnsi="Times New Roman" w:cs="Times New Roman"/>
          <w:color w:val="000000"/>
        </w:rPr>
        <w:t xml:space="preserve">  Story about Mulan, who pretends to be a man in the army</w:t>
      </w:r>
      <w:proofErr w:type="gramStart"/>
      <w:r>
        <w:rPr>
          <w:rFonts w:ascii="Times New Roman" w:hAnsi="Times New Roman" w:cs="Times New Roman"/>
          <w:color w:val="000000"/>
        </w:rPr>
        <w:t>.</w:t>
      </w:r>
      <w:proofErr w:type="gramEnd"/>
    </w:p>
    <w:p w14:paraId="6F3E7060" w14:textId="46EE5D74"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 xml:space="preserve">V – Source is secondary.  Less valuable than other written sources. </w:t>
      </w:r>
    </w:p>
    <w:p w14:paraId="5E66F6D0" w14:textId="049538EA" w:rsidR="00315ECC"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8"/>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L – Source is a Western version of the Chinese legend.  The legend itself is highly questionable in its veracity</w:t>
      </w:r>
      <w:r w:rsidR="00AC67A8">
        <w:rPr>
          <w:rFonts w:ascii="Times New Roman" w:hAnsi="Times New Roman" w:cs="Times New Roman"/>
          <w:color w:val="000000"/>
        </w:rPr>
        <w:t>.  It is designed for entertainment therefore a lot of the ‘legend’ will be embellished/exaggerated.</w:t>
      </w:r>
    </w:p>
    <w:p w14:paraId="2F176547" w14:textId="77777777" w:rsidR="00315ECC" w:rsidRDefault="00315ECC" w:rsidP="00CB6786">
      <w:pPr>
        <w:ind w:left="720" w:hanging="810"/>
        <w:jc w:val="both"/>
        <w:rPr>
          <w:sz w:val="28"/>
        </w:rPr>
      </w:pPr>
    </w:p>
    <w:p w14:paraId="5EF2502D" w14:textId="76F5D750"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bCs/>
          <w:color w:val="000000"/>
        </w:rPr>
      </w:pPr>
      <w:r>
        <w:rPr>
          <w:rFonts w:ascii="Times New Roman" w:hAnsi="Times New Roman" w:cs="Times New Roman"/>
          <w:b/>
          <w:bCs/>
          <w:color w:val="000000"/>
        </w:rPr>
        <w:t>For “Source J”</w:t>
      </w:r>
    </w:p>
    <w:p w14:paraId="10FAABC9" w14:textId="1CD61B96"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O – Book by Backhouse &amp; Bland, published 1914- although the kids might probably say it is a letter by Qian Long written in the 18</w:t>
      </w:r>
      <w:r w:rsidRPr="006718F2">
        <w:rPr>
          <w:rFonts w:ascii="Times New Roman" w:hAnsi="Times New Roman" w:cs="Times New Roman"/>
          <w:color w:val="000000"/>
          <w:vertAlign w:val="superscript"/>
        </w:rPr>
        <w:t>th</w:t>
      </w:r>
      <w:r>
        <w:rPr>
          <w:rFonts w:ascii="Times New Roman" w:hAnsi="Times New Roman" w:cs="Times New Roman"/>
          <w:color w:val="000000"/>
        </w:rPr>
        <w:t xml:space="preserve"> Century</w:t>
      </w:r>
    </w:p>
    <w:p w14:paraId="7B9D04E6" w14:textId="39656BC5"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sidR="00A469BA">
        <w:rPr>
          <w:rFonts w:ascii="Times New Roman" w:hAnsi="Times New Roman" w:cs="Times New Roman"/>
          <w:color w:val="000000"/>
        </w:rPr>
        <w:t>P – The letter itself is form Qian Long to George III of England and is a rejection of the gifts he has sent and his request to appoint a representative at his court.</w:t>
      </w:r>
    </w:p>
    <w:p w14:paraId="51D1E550" w14:textId="2A8C878D"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 xml:space="preserve">V – Source is primary and gives us </w:t>
      </w:r>
      <w:r w:rsidR="00A469BA">
        <w:rPr>
          <w:rFonts w:ascii="Times New Roman" w:hAnsi="Times New Roman" w:cs="Times New Roman"/>
          <w:color w:val="000000"/>
        </w:rPr>
        <w:t>an idea of how the Chinese viewed themselves in relation to the rest of the world and gives us information on how advances for trading concessions by the Europeans were rejected by the Chinese.</w:t>
      </w:r>
    </w:p>
    <w:p w14:paraId="32CE2F78" w14:textId="166BAB71" w:rsidR="006718F2" w:rsidRDefault="006718F2" w:rsidP="006718F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Helvetica" w:hAnsi="Helvetica" w:cs="Helvetica"/>
          <w:color w:val="000000"/>
        </w:rPr>
        <w:t>•</w:t>
      </w:r>
      <w:r>
        <w:rPr>
          <w:rFonts w:ascii="Helvetica" w:hAnsi="Helvetica" w:cs="Helvetica"/>
          <w:color w:val="000000"/>
        </w:rPr>
        <w:tab/>
      </w:r>
      <w:r>
        <w:rPr>
          <w:rFonts w:ascii="Times New Roman" w:hAnsi="Times New Roman" w:cs="Times New Roman"/>
          <w:color w:val="000000"/>
        </w:rPr>
        <w:t xml:space="preserve">L – Source is an English translation of what would have been written in </w:t>
      </w:r>
      <w:r w:rsidR="00A469BA">
        <w:rPr>
          <w:rFonts w:ascii="Times New Roman" w:hAnsi="Times New Roman" w:cs="Times New Roman"/>
          <w:color w:val="000000"/>
        </w:rPr>
        <w:t>Chinese</w:t>
      </w:r>
      <w:r>
        <w:rPr>
          <w:rFonts w:ascii="Times New Roman" w:hAnsi="Times New Roman" w:cs="Times New Roman"/>
          <w:color w:val="000000"/>
        </w:rPr>
        <w:t>- some meaning may have been lost in translation</w:t>
      </w:r>
      <w:r w:rsidR="00A469BA">
        <w:rPr>
          <w:rFonts w:ascii="Times New Roman" w:hAnsi="Times New Roman" w:cs="Times New Roman"/>
          <w:color w:val="000000"/>
        </w:rPr>
        <w:t>.</w:t>
      </w:r>
      <w:r w:rsidR="00AC67A8">
        <w:rPr>
          <w:rFonts w:ascii="Times New Roman" w:hAnsi="Times New Roman" w:cs="Times New Roman"/>
          <w:color w:val="000000"/>
        </w:rPr>
        <w:t xml:space="preserve">  There is obvious exaggeration- “ we possess all things”.</w:t>
      </w:r>
    </w:p>
    <w:p w14:paraId="1DEDF92A" w14:textId="77777777" w:rsidR="00CB6786" w:rsidRDefault="00CB6786" w:rsidP="00CB6786">
      <w:pPr>
        <w:pStyle w:val="ListParagraph"/>
        <w:widowControl w:val="0"/>
        <w:tabs>
          <w:tab w:val="left" w:pos="0"/>
        </w:tabs>
        <w:autoSpaceDE w:val="0"/>
        <w:autoSpaceDN w:val="0"/>
        <w:adjustRightInd w:val="0"/>
        <w:jc w:val="both"/>
        <w:rPr>
          <w:sz w:val="28"/>
        </w:rPr>
      </w:pPr>
      <w:r>
        <w:rPr>
          <w:b/>
          <w:sz w:val="28"/>
        </w:rPr>
        <w:tab/>
      </w:r>
      <w:r>
        <w:rPr>
          <w:b/>
          <w:sz w:val="28"/>
        </w:rPr>
        <w:tab/>
      </w:r>
      <w:r>
        <w:rPr>
          <w:b/>
          <w:sz w:val="28"/>
        </w:rPr>
        <w:tab/>
      </w:r>
      <w:r>
        <w:rPr>
          <w:b/>
          <w:sz w:val="28"/>
        </w:rPr>
        <w:tab/>
      </w:r>
      <w:r>
        <w:rPr>
          <w:b/>
          <w:sz w:val="28"/>
        </w:rPr>
        <w:tab/>
      </w:r>
      <w:r>
        <w:rPr>
          <w:b/>
          <w:sz w:val="28"/>
        </w:rPr>
        <w:tab/>
      </w:r>
      <w:r>
        <w:rPr>
          <w:b/>
          <w:sz w:val="28"/>
        </w:rPr>
        <w:tab/>
      </w:r>
      <w:r>
        <w:rPr>
          <w:b/>
          <w:sz w:val="28"/>
        </w:rPr>
        <w:tab/>
      </w:r>
      <w:r>
        <w:rPr>
          <w:b/>
          <w:sz w:val="28"/>
        </w:rPr>
        <w:tab/>
      </w:r>
      <w:r>
        <w:rPr>
          <w:b/>
          <w:sz w:val="28"/>
        </w:rPr>
        <w:tab/>
      </w:r>
      <w:r w:rsidRPr="00D80CC2">
        <w:rPr>
          <w:b/>
          <w:sz w:val="28"/>
        </w:rPr>
        <w:t>[6 marks]</w:t>
      </w:r>
    </w:p>
    <w:p w14:paraId="4D7C7C6D" w14:textId="77777777" w:rsidR="00CB6786" w:rsidRDefault="00CB6786" w:rsidP="00CB6786">
      <w:pPr>
        <w:jc w:val="both"/>
        <w:rPr>
          <w:b/>
          <w:sz w:val="28"/>
        </w:rPr>
      </w:pPr>
    </w:p>
    <w:p w14:paraId="3BBE35F8" w14:textId="77777777" w:rsidR="00CB6786" w:rsidRDefault="00CB6786" w:rsidP="00CB6786">
      <w:pPr>
        <w:ind w:left="7200"/>
        <w:rPr>
          <w:sz w:val="28"/>
        </w:rPr>
      </w:pPr>
    </w:p>
    <w:p w14:paraId="0B2932CE" w14:textId="77777777" w:rsidR="00CB6786" w:rsidRDefault="00CB6786" w:rsidP="00CB678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rPr>
      </w:pPr>
      <w:r>
        <w:rPr>
          <w:rFonts w:ascii="Times New Roman" w:hAnsi="Times New Roman" w:cs="Times New Roman"/>
          <w:color w:val="000000"/>
        </w:rPr>
        <w:t xml:space="preserve">Do not expect all of the above and allow other valid points. Ideally there will be a balance between the two sources, and each one can be marked out of </w:t>
      </w:r>
      <w:r>
        <w:rPr>
          <w:rFonts w:ascii="Times New Roman" w:hAnsi="Times New Roman" w:cs="Times New Roman"/>
          <w:b/>
          <w:bCs/>
          <w:i/>
          <w:iCs/>
          <w:color w:val="000000"/>
        </w:rPr>
        <w:t>[3 marks]</w:t>
      </w:r>
      <w:r>
        <w:rPr>
          <w:rFonts w:ascii="Times New Roman" w:hAnsi="Times New Roman" w:cs="Times New Roman"/>
          <w:color w:val="000000"/>
        </w:rPr>
        <w:t xml:space="preserve">, but allow a </w:t>
      </w:r>
      <w:r>
        <w:rPr>
          <w:rFonts w:ascii="Times New Roman" w:hAnsi="Times New Roman" w:cs="Times New Roman"/>
          <w:b/>
          <w:bCs/>
          <w:i/>
          <w:iCs/>
          <w:color w:val="000000"/>
        </w:rPr>
        <w:t xml:space="preserve">[4/2 marks] </w:t>
      </w:r>
      <w:r>
        <w:rPr>
          <w:rFonts w:ascii="Times New Roman" w:hAnsi="Times New Roman" w:cs="Times New Roman"/>
          <w:color w:val="000000"/>
        </w:rPr>
        <w:t xml:space="preserve">split. If only one source is assessed mark out of </w:t>
      </w:r>
      <w:r>
        <w:rPr>
          <w:rFonts w:ascii="Times New Roman" w:hAnsi="Times New Roman" w:cs="Times New Roman"/>
          <w:b/>
          <w:bCs/>
          <w:i/>
          <w:iCs/>
          <w:color w:val="000000"/>
        </w:rPr>
        <w:t>[4 marks]</w:t>
      </w:r>
      <w:r>
        <w:rPr>
          <w:rFonts w:ascii="Times New Roman" w:hAnsi="Times New Roman" w:cs="Times New Roman"/>
          <w:color w:val="000000"/>
        </w:rPr>
        <w:t xml:space="preserve">. For a maximum of </w:t>
      </w:r>
      <w:r>
        <w:rPr>
          <w:rFonts w:ascii="Times New Roman" w:hAnsi="Times New Roman" w:cs="Times New Roman"/>
          <w:b/>
          <w:bCs/>
          <w:i/>
          <w:iCs/>
          <w:color w:val="000000"/>
        </w:rPr>
        <w:t xml:space="preserve">[6 marks] </w:t>
      </w:r>
      <w:r>
        <w:rPr>
          <w:rFonts w:ascii="Times New Roman" w:hAnsi="Times New Roman" w:cs="Times New Roman"/>
          <w:color w:val="000000"/>
        </w:rPr>
        <w:t>candidates must refer to both origin and purpose, and value and limitations.</w:t>
      </w:r>
    </w:p>
    <w:p w14:paraId="468EB5CB" w14:textId="77777777" w:rsidR="00CB6786" w:rsidRDefault="00CB6786" w:rsidP="00CB6786">
      <w:pPr>
        <w:ind w:left="720" w:hanging="810"/>
        <w:jc w:val="both"/>
        <w:rPr>
          <w:sz w:val="28"/>
        </w:rPr>
      </w:pPr>
    </w:p>
    <w:p w14:paraId="6BE105FC" w14:textId="77777777" w:rsidR="00CB6786" w:rsidRPr="00D47E0E" w:rsidRDefault="00CB6786" w:rsidP="00CB6786">
      <w:pPr>
        <w:ind w:left="720" w:hanging="810"/>
        <w:jc w:val="both"/>
        <w:rPr>
          <w:sz w:val="28"/>
        </w:rPr>
      </w:pPr>
    </w:p>
    <w:p w14:paraId="2DD1D799" w14:textId="77777777" w:rsidR="00A469BA" w:rsidRDefault="00A469BA" w:rsidP="00CB6786">
      <w:pPr>
        <w:ind w:left="720" w:hanging="810"/>
        <w:jc w:val="both"/>
        <w:rPr>
          <w:sz w:val="28"/>
        </w:rPr>
      </w:pPr>
    </w:p>
    <w:p w14:paraId="6648D079" w14:textId="77777777" w:rsidR="00A469BA" w:rsidRDefault="00A469BA" w:rsidP="00CB6786">
      <w:pPr>
        <w:ind w:left="720" w:hanging="810"/>
        <w:jc w:val="both"/>
        <w:rPr>
          <w:sz w:val="28"/>
        </w:rPr>
      </w:pPr>
    </w:p>
    <w:p w14:paraId="1272A9E2" w14:textId="77777777" w:rsidR="00A469BA" w:rsidRDefault="00A469BA" w:rsidP="00CB6786">
      <w:pPr>
        <w:ind w:left="720" w:hanging="810"/>
        <w:jc w:val="both"/>
        <w:rPr>
          <w:sz w:val="28"/>
        </w:rPr>
      </w:pPr>
    </w:p>
    <w:p w14:paraId="53EBFEE5" w14:textId="77777777" w:rsidR="00A469BA" w:rsidRDefault="00A469BA" w:rsidP="00CB6786">
      <w:pPr>
        <w:ind w:left="720" w:hanging="810"/>
        <w:jc w:val="both"/>
        <w:rPr>
          <w:sz w:val="28"/>
        </w:rPr>
      </w:pPr>
    </w:p>
    <w:p w14:paraId="1F9E6F16" w14:textId="77777777" w:rsidR="00A469BA" w:rsidRDefault="00A469BA" w:rsidP="00CB6786">
      <w:pPr>
        <w:ind w:left="720" w:hanging="810"/>
        <w:jc w:val="both"/>
        <w:rPr>
          <w:sz w:val="28"/>
        </w:rPr>
      </w:pPr>
    </w:p>
    <w:p w14:paraId="1C1854F1" w14:textId="77777777" w:rsidR="00A469BA" w:rsidRDefault="00A469BA" w:rsidP="00CB6786">
      <w:pPr>
        <w:ind w:left="720" w:hanging="810"/>
        <w:jc w:val="both"/>
        <w:rPr>
          <w:sz w:val="28"/>
        </w:rPr>
      </w:pPr>
    </w:p>
    <w:p w14:paraId="749F48A1" w14:textId="0E790812" w:rsidR="00CB6786" w:rsidRPr="00A469BA" w:rsidRDefault="00CB6786" w:rsidP="00A469BA">
      <w:pPr>
        <w:ind w:left="720" w:hanging="810"/>
        <w:jc w:val="both"/>
        <w:rPr>
          <w:sz w:val="28"/>
        </w:rPr>
      </w:pPr>
      <w:r w:rsidRPr="00D47E0E">
        <w:rPr>
          <w:sz w:val="28"/>
        </w:rPr>
        <w:t>4.</w:t>
      </w:r>
      <w:r w:rsidRPr="00D47E0E">
        <w:rPr>
          <w:sz w:val="28"/>
        </w:rPr>
        <w:tab/>
        <w:t>Using the sources and your own knowledge, discuss the extent to which you agree with the view that ‘</w:t>
      </w:r>
      <w:r>
        <w:rPr>
          <w:b/>
          <w:sz w:val="28"/>
        </w:rPr>
        <w:t>Imperial China was a ‘great c</w:t>
      </w:r>
      <w:r w:rsidRPr="002905BE">
        <w:rPr>
          <w:b/>
          <w:sz w:val="28"/>
        </w:rPr>
        <w:t>ivilisation’’</w:t>
      </w:r>
      <w:r w:rsidR="00A469BA">
        <w:rPr>
          <w:sz w:val="28"/>
        </w:rPr>
        <w:t>.</w:t>
      </w:r>
      <w:r w:rsidR="00A469BA">
        <w:rPr>
          <w:sz w:val="28"/>
        </w:rPr>
        <w:tab/>
      </w:r>
      <w:r w:rsidR="00A469BA">
        <w:rPr>
          <w:sz w:val="28"/>
        </w:rPr>
        <w:tab/>
      </w:r>
      <w:r w:rsidR="00A469BA">
        <w:rPr>
          <w:sz w:val="28"/>
        </w:rPr>
        <w:tab/>
      </w:r>
      <w:r w:rsidR="00A469BA">
        <w:rPr>
          <w:sz w:val="28"/>
        </w:rPr>
        <w:tab/>
      </w:r>
      <w:r w:rsidR="00A469BA">
        <w:rPr>
          <w:sz w:val="28"/>
        </w:rPr>
        <w:tab/>
      </w:r>
      <w:r w:rsidR="00A469BA">
        <w:rPr>
          <w:sz w:val="28"/>
        </w:rPr>
        <w:tab/>
      </w:r>
      <w:r w:rsidR="00A469BA">
        <w:rPr>
          <w:sz w:val="28"/>
        </w:rPr>
        <w:tab/>
      </w:r>
      <w:r w:rsidR="00A469BA" w:rsidRPr="00A469BA">
        <w:rPr>
          <w:b/>
          <w:sz w:val="28"/>
        </w:rPr>
        <w:t xml:space="preserve"> </w:t>
      </w:r>
      <w:r w:rsidRPr="00A469BA">
        <w:rPr>
          <w:b/>
          <w:sz w:val="28"/>
        </w:rPr>
        <w:t>[10 marks]</w:t>
      </w:r>
    </w:p>
    <w:p w14:paraId="1DB24AB8" w14:textId="77777777" w:rsidR="00CB6786" w:rsidRPr="00881B9A" w:rsidRDefault="00CB6786" w:rsidP="00881B9A">
      <w:pPr>
        <w:jc w:val="both"/>
        <w:rPr>
          <w:b/>
          <w:sz w:val="28"/>
        </w:rPr>
      </w:pPr>
    </w:p>
    <w:p w14:paraId="5BE9338F" w14:textId="77777777" w:rsidR="00CB6786" w:rsidRDefault="00CB6786" w:rsidP="00CB6786">
      <w:pPr>
        <w:pStyle w:val="ListParagraph"/>
        <w:ind w:left="7200"/>
        <w:jc w:val="both"/>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8339"/>
      </w:tblGrid>
      <w:tr w:rsidR="00881B9A" w14:paraId="4B88139E" w14:textId="77777777" w:rsidTr="008E5FF2">
        <w:trPr>
          <w:trHeight w:val="473"/>
        </w:trPr>
        <w:tc>
          <w:tcPr>
            <w:tcW w:w="1101" w:type="dxa"/>
          </w:tcPr>
          <w:p w14:paraId="1C6BD011" w14:textId="77777777" w:rsidR="00881B9A" w:rsidRDefault="00881B9A" w:rsidP="008E5FF2">
            <w:pPr>
              <w:rPr>
                <w:lang w:bidi="x-none"/>
              </w:rPr>
            </w:pPr>
            <w:r>
              <w:rPr>
                <w:lang w:bidi="x-none"/>
              </w:rPr>
              <w:t>Mark</w:t>
            </w:r>
          </w:p>
        </w:tc>
        <w:tc>
          <w:tcPr>
            <w:tcW w:w="9313" w:type="dxa"/>
          </w:tcPr>
          <w:p w14:paraId="6F19CADB" w14:textId="77777777" w:rsidR="00881B9A" w:rsidRDefault="00881B9A" w:rsidP="008E5FF2">
            <w:pPr>
              <w:rPr>
                <w:lang w:bidi="x-none"/>
              </w:rPr>
            </w:pPr>
            <w:r>
              <w:rPr>
                <w:lang w:bidi="x-none"/>
              </w:rPr>
              <w:t>What you need to have done</w:t>
            </w:r>
          </w:p>
        </w:tc>
      </w:tr>
      <w:tr w:rsidR="00881B9A" w14:paraId="4D8409D7" w14:textId="77777777" w:rsidTr="008E5FF2">
        <w:tc>
          <w:tcPr>
            <w:tcW w:w="1101" w:type="dxa"/>
          </w:tcPr>
          <w:p w14:paraId="3E656925" w14:textId="77777777" w:rsidR="00881B9A" w:rsidRDefault="00881B9A" w:rsidP="008E5FF2">
            <w:pPr>
              <w:rPr>
                <w:lang w:bidi="x-none"/>
              </w:rPr>
            </w:pPr>
            <w:r>
              <w:rPr>
                <w:lang w:bidi="x-none"/>
              </w:rPr>
              <w:t>10</w:t>
            </w:r>
          </w:p>
        </w:tc>
        <w:tc>
          <w:tcPr>
            <w:tcW w:w="9313" w:type="dxa"/>
          </w:tcPr>
          <w:p w14:paraId="537F74A0" w14:textId="77777777" w:rsidR="00881B9A" w:rsidRDefault="00881B9A" w:rsidP="00881B9A">
            <w:pPr>
              <w:numPr>
                <w:ilvl w:val="0"/>
                <w:numId w:val="3"/>
              </w:numPr>
              <w:rPr>
                <w:lang w:bidi="x-none"/>
              </w:rPr>
            </w:pPr>
            <w:r>
              <w:rPr>
                <w:lang w:bidi="x-none"/>
              </w:rPr>
              <w:t>Put forward a sustained argument using a range of sources and your own highly specific and detailed knowledge, presenting a clear and balanced point of view</w:t>
            </w:r>
          </w:p>
          <w:p w14:paraId="5BAA0334" w14:textId="4DE38F9D" w:rsidR="00881B9A" w:rsidRDefault="00C43BF5" w:rsidP="00881B9A">
            <w:pPr>
              <w:numPr>
                <w:ilvl w:val="0"/>
                <w:numId w:val="3"/>
              </w:numPr>
              <w:rPr>
                <w:lang w:bidi="x-none"/>
              </w:rPr>
            </w:pPr>
            <w:r>
              <w:rPr>
                <w:lang w:bidi="x-none"/>
              </w:rPr>
              <w:t>S</w:t>
            </w:r>
            <w:r w:rsidRPr="00C43BF5">
              <w:rPr>
                <w:lang w:bidi="x-none"/>
              </w:rPr>
              <w:t>how a solid structure and organization of ideas in paragraph form; no grammar and spelling errors that interfere with readers’ under</w:t>
            </w:r>
            <w:r w:rsidR="002308A2">
              <w:rPr>
                <w:lang w:bidi="x-none"/>
              </w:rPr>
              <w:t>standing of the content.  S</w:t>
            </w:r>
            <w:r w:rsidRPr="00C43BF5">
              <w:rPr>
                <w:lang w:bidi="x-none"/>
              </w:rPr>
              <w:t>h</w:t>
            </w:r>
            <w:r>
              <w:rPr>
                <w:lang w:bidi="x-none"/>
              </w:rPr>
              <w:t>ow excellent clarity of thought.</w:t>
            </w:r>
          </w:p>
          <w:p w14:paraId="3BE4A468" w14:textId="77777777" w:rsidR="00881B9A" w:rsidRDefault="00881B9A" w:rsidP="00881B9A">
            <w:pPr>
              <w:numPr>
                <w:ilvl w:val="0"/>
                <w:numId w:val="3"/>
              </w:numPr>
              <w:rPr>
                <w:lang w:bidi="x-none"/>
              </w:rPr>
            </w:pPr>
            <w:r>
              <w:rPr>
                <w:lang w:bidi="x-none"/>
              </w:rPr>
              <w:t xml:space="preserve">Clarify and put into context the nature of the question, perhaps making comparisons to other ‘Great </w:t>
            </w:r>
            <w:proofErr w:type="spellStart"/>
            <w:r>
              <w:rPr>
                <w:lang w:bidi="x-none"/>
              </w:rPr>
              <w:t>Civilisations’</w:t>
            </w:r>
            <w:proofErr w:type="spellEnd"/>
          </w:p>
        </w:tc>
      </w:tr>
      <w:tr w:rsidR="00881B9A" w14:paraId="7E039F55" w14:textId="77777777" w:rsidTr="008E5FF2">
        <w:tc>
          <w:tcPr>
            <w:tcW w:w="1101" w:type="dxa"/>
          </w:tcPr>
          <w:p w14:paraId="5D7A51B3" w14:textId="77777777" w:rsidR="00881B9A" w:rsidRDefault="00881B9A" w:rsidP="008E5FF2">
            <w:pPr>
              <w:rPr>
                <w:lang w:bidi="x-none"/>
              </w:rPr>
            </w:pPr>
            <w:r>
              <w:rPr>
                <w:lang w:bidi="x-none"/>
              </w:rPr>
              <w:t>8-9</w:t>
            </w:r>
          </w:p>
        </w:tc>
        <w:tc>
          <w:tcPr>
            <w:tcW w:w="9313" w:type="dxa"/>
          </w:tcPr>
          <w:p w14:paraId="389D1CA4" w14:textId="77777777" w:rsidR="00881B9A" w:rsidRDefault="00881B9A" w:rsidP="002308A2">
            <w:pPr>
              <w:numPr>
                <w:ilvl w:val="0"/>
                <w:numId w:val="4"/>
              </w:numPr>
              <w:rPr>
                <w:lang w:bidi="x-none"/>
              </w:rPr>
            </w:pPr>
            <w:r>
              <w:rPr>
                <w:lang w:bidi="x-none"/>
              </w:rPr>
              <w:t xml:space="preserve">Put forward a </w:t>
            </w:r>
            <w:proofErr w:type="gramStart"/>
            <w:r>
              <w:rPr>
                <w:lang w:bidi="x-none"/>
              </w:rPr>
              <w:t>well developed</w:t>
            </w:r>
            <w:proofErr w:type="gramEnd"/>
            <w:r>
              <w:rPr>
                <w:lang w:bidi="x-none"/>
              </w:rPr>
              <w:t xml:space="preserve"> argument using a range of sources and your own detailed knowledge, presenting a clear point of view, with balance.</w:t>
            </w:r>
          </w:p>
          <w:p w14:paraId="58161022" w14:textId="1CD27DCC" w:rsidR="00881B9A" w:rsidRPr="002308A2" w:rsidRDefault="002308A2" w:rsidP="002308A2">
            <w:pPr>
              <w:numPr>
                <w:ilvl w:val="0"/>
                <w:numId w:val="4"/>
              </w:numPr>
              <w:rPr>
                <w:lang w:bidi="x-none"/>
              </w:rPr>
            </w:pPr>
            <w:r>
              <w:rPr>
                <w:lang w:bidi="x-none"/>
              </w:rPr>
              <w:t>S</w:t>
            </w:r>
            <w:r w:rsidRPr="00C43BF5">
              <w:rPr>
                <w:lang w:bidi="x-none"/>
              </w:rPr>
              <w:t xml:space="preserve">how a solid structure and organization of ideas in paragraph form; </w:t>
            </w:r>
            <w:r>
              <w:rPr>
                <w:lang w:bidi="x-none"/>
              </w:rPr>
              <w:t>minimal</w:t>
            </w:r>
            <w:r w:rsidRPr="00C43BF5">
              <w:rPr>
                <w:lang w:bidi="x-none"/>
              </w:rPr>
              <w:t xml:space="preserve"> grammar and spelling errors that interfere with readers’ underst</w:t>
            </w:r>
            <w:r>
              <w:rPr>
                <w:lang w:bidi="x-none"/>
              </w:rPr>
              <w:t>anding of the content. S</w:t>
            </w:r>
            <w:r w:rsidRPr="00C43BF5">
              <w:rPr>
                <w:lang w:bidi="x-none"/>
              </w:rPr>
              <w:t>h</w:t>
            </w:r>
            <w:r>
              <w:rPr>
                <w:lang w:bidi="x-none"/>
              </w:rPr>
              <w:t>ow good clarity of thought.</w:t>
            </w:r>
          </w:p>
          <w:p w14:paraId="6175C496" w14:textId="77777777" w:rsidR="00881B9A" w:rsidRDefault="00881B9A" w:rsidP="002308A2">
            <w:pPr>
              <w:numPr>
                <w:ilvl w:val="0"/>
                <w:numId w:val="4"/>
              </w:numPr>
              <w:rPr>
                <w:lang w:bidi="x-none"/>
              </w:rPr>
            </w:pPr>
            <w:r>
              <w:rPr>
                <w:lang w:bidi="x-none"/>
              </w:rPr>
              <w:t>Clarify and put into context the nature of the question</w:t>
            </w:r>
          </w:p>
        </w:tc>
      </w:tr>
      <w:tr w:rsidR="00881B9A" w14:paraId="0EA0CBC1" w14:textId="77777777" w:rsidTr="008E5FF2">
        <w:tc>
          <w:tcPr>
            <w:tcW w:w="1101" w:type="dxa"/>
          </w:tcPr>
          <w:p w14:paraId="6C046ED8" w14:textId="77777777" w:rsidR="00881B9A" w:rsidRDefault="00881B9A" w:rsidP="008E5FF2">
            <w:pPr>
              <w:rPr>
                <w:lang w:bidi="x-none"/>
              </w:rPr>
            </w:pPr>
            <w:r>
              <w:rPr>
                <w:lang w:bidi="x-none"/>
              </w:rPr>
              <w:t>6-7</w:t>
            </w:r>
          </w:p>
        </w:tc>
        <w:tc>
          <w:tcPr>
            <w:tcW w:w="9313" w:type="dxa"/>
          </w:tcPr>
          <w:p w14:paraId="011D5520" w14:textId="77777777" w:rsidR="00881B9A" w:rsidRDefault="00881B9A" w:rsidP="002308A2">
            <w:pPr>
              <w:numPr>
                <w:ilvl w:val="0"/>
                <w:numId w:val="5"/>
              </w:numPr>
              <w:rPr>
                <w:lang w:bidi="x-none"/>
              </w:rPr>
            </w:pPr>
            <w:r>
              <w:rPr>
                <w:lang w:bidi="x-none"/>
              </w:rPr>
              <w:t>Put forward an argument using some of the sources and your own knowledge, presenting a clear point of view. Includes some attempt at balance.</w:t>
            </w:r>
          </w:p>
          <w:p w14:paraId="66945099" w14:textId="5B39CDA1" w:rsidR="002308A2" w:rsidRPr="002308A2" w:rsidRDefault="00E400B5" w:rsidP="002308A2">
            <w:pPr>
              <w:numPr>
                <w:ilvl w:val="0"/>
                <w:numId w:val="5"/>
              </w:numPr>
              <w:rPr>
                <w:lang w:bidi="x-none"/>
              </w:rPr>
            </w:pPr>
            <w:r>
              <w:rPr>
                <w:lang w:bidi="x-none"/>
              </w:rPr>
              <w:t>Some</w:t>
            </w:r>
            <w:r w:rsidR="002308A2" w:rsidRPr="00C43BF5">
              <w:rPr>
                <w:lang w:bidi="x-none"/>
              </w:rPr>
              <w:t xml:space="preserve"> grammar and spelling errors that interfere with readers’ underst</w:t>
            </w:r>
            <w:r w:rsidR="002308A2">
              <w:rPr>
                <w:lang w:bidi="x-none"/>
              </w:rPr>
              <w:t xml:space="preserve">anding of the content. </w:t>
            </w:r>
          </w:p>
          <w:p w14:paraId="21BA9988" w14:textId="77777777" w:rsidR="00881B9A" w:rsidRDefault="00881B9A" w:rsidP="002308A2">
            <w:pPr>
              <w:numPr>
                <w:ilvl w:val="0"/>
                <w:numId w:val="5"/>
              </w:numPr>
              <w:rPr>
                <w:lang w:bidi="x-none"/>
              </w:rPr>
            </w:pPr>
            <w:r>
              <w:rPr>
                <w:lang w:bidi="x-none"/>
              </w:rPr>
              <w:t>A reasonable attempt at structure, including an introduction and a conclusion.</w:t>
            </w:r>
          </w:p>
        </w:tc>
      </w:tr>
      <w:tr w:rsidR="00881B9A" w14:paraId="130554F2" w14:textId="77777777" w:rsidTr="008E5FF2">
        <w:tc>
          <w:tcPr>
            <w:tcW w:w="1101" w:type="dxa"/>
          </w:tcPr>
          <w:p w14:paraId="49B55A51" w14:textId="77777777" w:rsidR="00881B9A" w:rsidRDefault="00881B9A" w:rsidP="008E5FF2">
            <w:pPr>
              <w:rPr>
                <w:lang w:bidi="x-none"/>
              </w:rPr>
            </w:pPr>
            <w:r>
              <w:rPr>
                <w:lang w:bidi="x-none"/>
              </w:rPr>
              <w:t>4-5</w:t>
            </w:r>
          </w:p>
        </w:tc>
        <w:tc>
          <w:tcPr>
            <w:tcW w:w="9313" w:type="dxa"/>
          </w:tcPr>
          <w:p w14:paraId="4D56BFE6" w14:textId="77777777" w:rsidR="00881B9A" w:rsidRPr="00881B9A" w:rsidRDefault="00881B9A" w:rsidP="00E400B5">
            <w:pPr>
              <w:numPr>
                <w:ilvl w:val="0"/>
                <w:numId w:val="6"/>
              </w:numPr>
              <w:rPr>
                <w:lang w:bidi="x-none"/>
              </w:rPr>
            </w:pPr>
            <w:r w:rsidRPr="00881B9A">
              <w:rPr>
                <w:lang w:bidi="x-none"/>
              </w:rPr>
              <w:t xml:space="preserve">Put forward an argument using some of the sources and occasional own knowledge, presenting a point of view. </w:t>
            </w:r>
          </w:p>
          <w:p w14:paraId="4C912AA5" w14:textId="0D94D5D9" w:rsidR="00E400B5" w:rsidRPr="002308A2" w:rsidRDefault="00E400B5" w:rsidP="00E400B5">
            <w:pPr>
              <w:numPr>
                <w:ilvl w:val="0"/>
                <w:numId w:val="6"/>
              </w:numPr>
              <w:rPr>
                <w:lang w:bidi="x-none"/>
              </w:rPr>
            </w:pPr>
            <w:r>
              <w:rPr>
                <w:lang w:bidi="x-none"/>
              </w:rPr>
              <w:t>G</w:t>
            </w:r>
            <w:r w:rsidRPr="00C43BF5">
              <w:rPr>
                <w:lang w:bidi="x-none"/>
              </w:rPr>
              <w:t>rammar and spelling errors that interfere with readers’ underst</w:t>
            </w:r>
            <w:r>
              <w:rPr>
                <w:lang w:bidi="x-none"/>
              </w:rPr>
              <w:t xml:space="preserve">anding of the content. </w:t>
            </w:r>
          </w:p>
          <w:p w14:paraId="471530FE" w14:textId="77777777" w:rsidR="00881B9A" w:rsidRDefault="00881B9A" w:rsidP="00E400B5">
            <w:pPr>
              <w:numPr>
                <w:ilvl w:val="0"/>
                <w:numId w:val="6"/>
              </w:numPr>
              <w:rPr>
                <w:lang w:bidi="x-none"/>
              </w:rPr>
            </w:pPr>
            <w:r>
              <w:rPr>
                <w:lang w:bidi="x-none"/>
              </w:rPr>
              <w:t>Some attempt at structure, including an introduction and conclusion</w:t>
            </w:r>
          </w:p>
        </w:tc>
      </w:tr>
      <w:tr w:rsidR="00881B9A" w14:paraId="00A3A550" w14:textId="77777777" w:rsidTr="008E5FF2">
        <w:tc>
          <w:tcPr>
            <w:tcW w:w="1101" w:type="dxa"/>
          </w:tcPr>
          <w:p w14:paraId="4E988521" w14:textId="77777777" w:rsidR="00881B9A" w:rsidRDefault="00881B9A" w:rsidP="008E5FF2">
            <w:pPr>
              <w:rPr>
                <w:lang w:bidi="x-none"/>
              </w:rPr>
            </w:pPr>
            <w:r>
              <w:rPr>
                <w:lang w:bidi="x-none"/>
              </w:rPr>
              <w:t>2-3</w:t>
            </w:r>
          </w:p>
        </w:tc>
        <w:tc>
          <w:tcPr>
            <w:tcW w:w="9313" w:type="dxa"/>
          </w:tcPr>
          <w:p w14:paraId="4C382C30" w14:textId="77777777" w:rsidR="00881B9A" w:rsidRDefault="00881B9A" w:rsidP="00881B9A">
            <w:pPr>
              <w:numPr>
                <w:ilvl w:val="0"/>
                <w:numId w:val="7"/>
              </w:numPr>
              <w:rPr>
                <w:lang w:bidi="x-none"/>
              </w:rPr>
            </w:pPr>
            <w:r>
              <w:rPr>
                <w:lang w:bidi="x-none"/>
              </w:rPr>
              <w:t xml:space="preserve">Includes lots of points about Chinese civilisation, but fails to put forward a clear point of view, may use sources or own knowledge. </w:t>
            </w:r>
          </w:p>
          <w:p w14:paraId="2204082E" w14:textId="77777777" w:rsidR="00881B9A" w:rsidRDefault="00881B9A" w:rsidP="00881B9A">
            <w:pPr>
              <w:numPr>
                <w:ilvl w:val="0"/>
                <w:numId w:val="7"/>
              </w:numPr>
              <w:rPr>
                <w:lang w:bidi="x-none"/>
              </w:rPr>
            </w:pPr>
            <w:r>
              <w:rPr>
                <w:lang w:bidi="x-none"/>
              </w:rPr>
              <w:t>Poor spelling and/or grammar</w:t>
            </w:r>
          </w:p>
          <w:p w14:paraId="0FBA7EEB" w14:textId="77777777" w:rsidR="00881B9A" w:rsidRDefault="00881B9A" w:rsidP="00881B9A">
            <w:pPr>
              <w:numPr>
                <w:ilvl w:val="0"/>
                <w:numId w:val="7"/>
              </w:numPr>
              <w:rPr>
                <w:lang w:bidi="x-none"/>
              </w:rPr>
            </w:pPr>
            <w:r>
              <w:rPr>
                <w:lang w:bidi="x-none"/>
              </w:rPr>
              <w:t>No attempt at structure, or very flawed and confusing structure</w:t>
            </w:r>
          </w:p>
        </w:tc>
      </w:tr>
      <w:tr w:rsidR="00881B9A" w14:paraId="66B6AC2E" w14:textId="77777777" w:rsidTr="008E5FF2">
        <w:tc>
          <w:tcPr>
            <w:tcW w:w="1101" w:type="dxa"/>
          </w:tcPr>
          <w:p w14:paraId="21099A6C" w14:textId="77777777" w:rsidR="00881B9A" w:rsidRDefault="00881B9A" w:rsidP="008E5FF2">
            <w:pPr>
              <w:rPr>
                <w:lang w:bidi="x-none"/>
              </w:rPr>
            </w:pPr>
            <w:r>
              <w:rPr>
                <w:lang w:bidi="x-none"/>
              </w:rPr>
              <w:t>1</w:t>
            </w:r>
          </w:p>
        </w:tc>
        <w:tc>
          <w:tcPr>
            <w:tcW w:w="9313" w:type="dxa"/>
          </w:tcPr>
          <w:p w14:paraId="0875E918" w14:textId="77777777" w:rsidR="00881B9A" w:rsidRDefault="00881B9A" w:rsidP="00881B9A">
            <w:pPr>
              <w:numPr>
                <w:ilvl w:val="0"/>
                <w:numId w:val="8"/>
              </w:numPr>
              <w:rPr>
                <w:lang w:bidi="x-none"/>
              </w:rPr>
            </w:pPr>
            <w:r>
              <w:rPr>
                <w:lang w:bidi="x-none"/>
              </w:rPr>
              <w:t xml:space="preserve">Includes some details about Chinese civilisation but tends to simply copy from the source or regurgitate remembered ’facts’ </w:t>
            </w:r>
          </w:p>
          <w:p w14:paraId="2E7C041E" w14:textId="77777777" w:rsidR="00881B9A" w:rsidRDefault="00881B9A" w:rsidP="00881B9A">
            <w:pPr>
              <w:numPr>
                <w:ilvl w:val="0"/>
                <w:numId w:val="8"/>
              </w:numPr>
              <w:rPr>
                <w:lang w:bidi="x-none"/>
              </w:rPr>
            </w:pPr>
            <w:r>
              <w:rPr>
                <w:lang w:bidi="x-none"/>
              </w:rPr>
              <w:t>Little or no structure.</w:t>
            </w:r>
          </w:p>
        </w:tc>
      </w:tr>
      <w:tr w:rsidR="00881B9A" w14:paraId="3EF0C13A" w14:textId="77777777" w:rsidTr="008E5FF2">
        <w:tc>
          <w:tcPr>
            <w:tcW w:w="1101" w:type="dxa"/>
          </w:tcPr>
          <w:p w14:paraId="08F84887" w14:textId="77777777" w:rsidR="00881B9A" w:rsidRDefault="00881B9A" w:rsidP="008E5FF2">
            <w:pPr>
              <w:rPr>
                <w:lang w:bidi="x-none"/>
              </w:rPr>
            </w:pPr>
            <w:r>
              <w:rPr>
                <w:lang w:bidi="x-none"/>
              </w:rPr>
              <w:t>0</w:t>
            </w:r>
          </w:p>
        </w:tc>
        <w:tc>
          <w:tcPr>
            <w:tcW w:w="9313" w:type="dxa"/>
          </w:tcPr>
          <w:p w14:paraId="38031CBD" w14:textId="77777777" w:rsidR="00881B9A" w:rsidRDefault="00881B9A" w:rsidP="00881B9A">
            <w:pPr>
              <w:numPr>
                <w:ilvl w:val="0"/>
                <w:numId w:val="8"/>
              </w:numPr>
              <w:rPr>
                <w:lang w:bidi="x-none"/>
              </w:rPr>
            </w:pPr>
            <w:r>
              <w:rPr>
                <w:lang w:bidi="x-none"/>
              </w:rPr>
              <w:t>No attempt at the task</w:t>
            </w:r>
          </w:p>
          <w:p w14:paraId="6A725340" w14:textId="77777777" w:rsidR="00881B9A" w:rsidRDefault="00881B9A" w:rsidP="00881B9A">
            <w:pPr>
              <w:numPr>
                <w:ilvl w:val="0"/>
                <w:numId w:val="8"/>
              </w:numPr>
              <w:rPr>
                <w:lang w:bidi="x-none"/>
              </w:rPr>
            </w:pPr>
            <w:r>
              <w:rPr>
                <w:lang w:bidi="x-none"/>
              </w:rPr>
              <w:t>Irrelevant</w:t>
            </w:r>
          </w:p>
        </w:tc>
      </w:tr>
    </w:tbl>
    <w:p w14:paraId="4BB921EF" w14:textId="77777777" w:rsidR="00CB6786" w:rsidRPr="00A469BA" w:rsidRDefault="00CB6786" w:rsidP="00A469BA">
      <w:pPr>
        <w:jc w:val="both"/>
        <w:rPr>
          <w:b/>
          <w:sz w:val="28"/>
        </w:rPr>
      </w:pPr>
      <w:bookmarkStart w:id="0" w:name="_GoBack"/>
      <w:bookmarkEnd w:id="0"/>
    </w:p>
    <w:sectPr w:rsidR="00CB6786" w:rsidRPr="00A469BA" w:rsidSect="00CB6786">
      <w:pgSz w:w="12240" w:h="15840"/>
      <w:pgMar w:top="810" w:right="1800"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076C"/>
    <w:multiLevelType w:val="hybridMultilevel"/>
    <w:tmpl w:val="0366B5B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
    <w:nsid w:val="0DE83655"/>
    <w:multiLevelType w:val="hybridMultilevel"/>
    <w:tmpl w:val="31C4771C"/>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2B981549"/>
    <w:multiLevelType w:val="hybridMultilevel"/>
    <w:tmpl w:val="ADD4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5F0333"/>
    <w:multiLevelType w:val="hybridMultilevel"/>
    <w:tmpl w:val="E9ECB430"/>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4">
    <w:nsid w:val="34AC7629"/>
    <w:multiLevelType w:val="hybridMultilevel"/>
    <w:tmpl w:val="A7D89F0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0E20DE"/>
    <w:multiLevelType w:val="hybridMultilevel"/>
    <w:tmpl w:val="5B58B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0D47DE"/>
    <w:multiLevelType w:val="hybridMultilevel"/>
    <w:tmpl w:val="A2BC780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7">
    <w:nsid w:val="55AD26FA"/>
    <w:multiLevelType w:val="hybridMultilevel"/>
    <w:tmpl w:val="E130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A32A17"/>
    <w:multiLevelType w:val="hybridMultilevel"/>
    <w:tmpl w:val="0002A3C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nsid w:val="74AB1030"/>
    <w:multiLevelType w:val="hybridMultilevel"/>
    <w:tmpl w:val="5044DA8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nsid w:val="7506327F"/>
    <w:multiLevelType w:val="hybridMultilevel"/>
    <w:tmpl w:val="E66676FC"/>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1">
    <w:nsid w:val="75A46133"/>
    <w:multiLevelType w:val="hybridMultilevel"/>
    <w:tmpl w:val="767C0BF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9"/>
  </w:num>
  <w:num w:numId="3">
    <w:abstractNumId w:val="6"/>
  </w:num>
  <w:num w:numId="4">
    <w:abstractNumId w:val="3"/>
  </w:num>
  <w:num w:numId="5">
    <w:abstractNumId w:val="1"/>
  </w:num>
  <w:num w:numId="6">
    <w:abstractNumId w:val="11"/>
  </w:num>
  <w:num w:numId="7">
    <w:abstractNumId w:val="10"/>
  </w:num>
  <w:num w:numId="8">
    <w:abstractNumId w:val="0"/>
  </w:num>
  <w:num w:numId="9">
    <w:abstractNumId w:val="5"/>
  </w:num>
  <w:num w:numId="10">
    <w:abstractNumId w:val="8"/>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786"/>
    <w:rsid w:val="000E65F0"/>
    <w:rsid w:val="002308A2"/>
    <w:rsid w:val="00315ECC"/>
    <w:rsid w:val="00331D37"/>
    <w:rsid w:val="004817EA"/>
    <w:rsid w:val="006718F2"/>
    <w:rsid w:val="0069758F"/>
    <w:rsid w:val="00881B9A"/>
    <w:rsid w:val="008E5FF2"/>
    <w:rsid w:val="009B1A12"/>
    <w:rsid w:val="00A469BA"/>
    <w:rsid w:val="00AC67A8"/>
    <w:rsid w:val="00B30A14"/>
    <w:rsid w:val="00C43BF5"/>
    <w:rsid w:val="00CB6786"/>
    <w:rsid w:val="00E400B5"/>
    <w:rsid w:val="00F06A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E5A1E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7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7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7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7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3</Pages>
  <Words>940</Words>
  <Characters>5359</Characters>
  <Application>Microsoft Macintosh Word</Application>
  <DocSecurity>0</DocSecurity>
  <Lines>44</Lines>
  <Paragraphs>12</Paragraphs>
  <ScaleCrop>false</ScaleCrop>
  <Company>DCS</Company>
  <LinksUpToDate>false</LinksUpToDate>
  <CharactersWithSpaces>6287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5</cp:revision>
  <dcterms:created xsi:type="dcterms:W3CDTF">2013-05-10T03:54:00Z</dcterms:created>
  <dcterms:modified xsi:type="dcterms:W3CDTF">2013-05-23T06:47:00Z</dcterms:modified>
</cp:coreProperties>
</file>